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86" w:rsidRPr="0011388A" w:rsidRDefault="00BE3D29" w:rsidP="00BE3D29">
      <w:pPr>
        <w:jc w:val="center"/>
        <w:rPr>
          <w:rFonts w:ascii="Arial Rounded MT Bold" w:hAnsi="Arial Rounded MT Bold"/>
          <w:sz w:val="32"/>
          <w:szCs w:val="32"/>
          <w:u w:val="single"/>
        </w:rPr>
      </w:pPr>
      <w:r w:rsidRPr="0011388A">
        <w:rPr>
          <w:rFonts w:ascii="Arial Rounded MT Bold" w:hAnsi="Arial Rounded MT Bold"/>
          <w:sz w:val="32"/>
          <w:szCs w:val="32"/>
          <w:u w:val="single"/>
        </w:rPr>
        <w:t>Bluebell Primary</w:t>
      </w:r>
    </w:p>
    <w:p w:rsidR="00BE3D29" w:rsidRPr="0011388A" w:rsidRDefault="00BE3D29" w:rsidP="00BE3D29">
      <w:pPr>
        <w:jc w:val="center"/>
        <w:rPr>
          <w:rFonts w:ascii="Arial Rounded MT Bold" w:hAnsi="Arial Rounded MT Bold"/>
          <w:sz w:val="32"/>
          <w:szCs w:val="32"/>
          <w:u w:val="single"/>
        </w:rPr>
      </w:pPr>
      <w:r w:rsidRPr="0011388A">
        <w:rPr>
          <w:rFonts w:ascii="Arial Rounded MT Bold" w:hAnsi="Arial Rounded MT Bold"/>
          <w:sz w:val="32"/>
          <w:szCs w:val="32"/>
          <w:u w:val="single"/>
        </w:rPr>
        <w:t>Pupil Premium Expenditure</w:t>
      </w:r>
      <w:r w:rsidR="00F3452B">
        <w:rPr>
          <w:rFonts w:ascii="Arial Rounded MT Bold" w:hAnsi="Arial Rounded MT Bold"/>
          <w:sz w:val="32"/>
          <w:szCs w:val="32"/>
          <w:u w:val="single"/>
        </w:rPr>
        <w:t xml:space="preserve"> and I</w:t>
      </w:r>
      <w:bookmarkStart w:id="0" w:name="_GoBack"/>
      <w:bookmarkEnd w:id="0"/>
      <w:r w:rsidR="00F3452B">
        <w:rPr>
          <w:rFonts w:ascii="Arial Rounded MT Bold" w:hAnsi="Arial Rounded MT Bold"/>
          <w:sz w:val="32"/>
          <w:szCs w:val="32"/>
          <w:u w:val="single"/>
        </w:rPr>
        <w:t>mpact.</w:t>
      </w:r>
    </w:p>
    <w:p w:rsidR="00BE3D29" w:rsidRPr="0011388A" w:rsidRDefault="00BE3D29" w:rsidP="00BE3D29">
      <w:pPr>
        <w:jc w:val="center"/>
        <w:rPr>
          <w:rFonts w:ascii="Arial Rounded MT Bold" w:hAnsi="Arial Rounded MT Bold"/>
          <w:sz w:val="32"/>
          <w:szCs w:val="32"/>
          <w:u w:val="single"/>
        </w:rPr>
      </w:pPr>
      <w:r w:rsidRPr="0011388A">
        <w:rPr>
          <w:rFonts w:ascii="Arial Rounded MT Bold" w:hAnsi="Arial Rounded MT Bold"/>
          <w:sz w:val="32"/>
          <w:szCs w:val="32"/>
          <w:u w:val="single"/>
        </w:rPr>
        <w:t>2012-2013</w:t>
      </w:r>
    </w:p>
    <w:p w:rsidR="00BE3D29" w:rsidRPr="0011388A" w:rsidRDefault="00BE3D29" w:rsidP="00BE3D29">
      <w:pPr>
        <w:jc w:val="center"/>
        <w:rPr>
          <w:rFonts w:ascii="Arial Rounded MT Bold" w:hAnsi="Arial Rounded MT Bold"/>
          <w:sz w:val="32"/>
          <w:szCs w:val="32"/>
          <w:u w:val="single"/>
        </w:rPr>
      </w:pPr>
    </w:p>
    <w:p w:rsidR="00BE3D29" w:rsidRPr="0011388A" w:rsidRDefault="00BE3D29" w:rsidP="00BE3D29">
      <w:pPr>
        <w:rPr>
          <w:rFonts w:ascii="Arial Rounded MT Bold" w:hAnsi="Arial Rounded MT Bold"/>
        </w:rPr>
      </w:pPr>
      <w:r w:rsidRPr="0011388A">
        <w:rPr>
          <w:rFonts w:ascii="Arial Rounded MT Bold" w:hAnsi="Arial Rounded MT Bold"/>
        </w:rPr>
        <w:t>The Government allocates additional funding each year aimed at supporting pupils who are:</w:t>
      </w:r>
    </w:p>
    <w:p w:rsidR="00BE3D29" w:rsidRPr="0011388A" w:rsidRDefault="00BE3D29" w:rsidP="00BE3D29">
      <w:pPr>
        <w:pStyle w:val="ListParagraph"/>
        <w:numPr>
          <w:ilvl w:val="0"/>
          <w:numId w:val="1"/>
        </w:numPr>
        <w:rPr>
          <w:rFonts w:ascii="Arial Rounded MT Bold" w:hAnsi="Arial Rounded MT Bold"/>
        </w:rPr>
      </w:pPr>
      <w:r w:rsidRPr="0011388A">
        <w:rPr>
          <w:rFonts w:ascii="Arial Rounded MT Bold" w:hAnsi="Arial Rounded MT Bold"/>
        </w:rPr>
        <w:t>Eligible for Free School Meals</w:t>
      </w:r>
    </w:p>
    <w:p w:rsidR="00BE3D29" w:rsidRPr="0011388A" w:rsidRDefault="00BE3D29" w:rsidP="00BE3D29">
      <w:pPr>
        <w:pStyle w:val="ListParagraph"/>
        <w:numPr>
          <w:ilvl w:val="0"/>
          <w:numId w:val="1"/>
        </w:numPr>
        <w:rPr>
          <w:rFonts w:ascii="Arial Rounded MT Bold" w:hAnsi="Arial Rounded MT Bold"/>
        </w:rPr>
      </w:pPr>
      <w:r w:rsidRPr="0011388A">
        <w:rPr>
          <w:rFonts w:ascii="Arial Rounded MT Bold" w:hAnsi="Arial Rounded MT Bold"/>
        </w:rPr>
        <w:t>Looked after by the Local Authority</w:t>
      </w:r>
    </w:p>
    <w:p w:rsidR="00BE3D29" w:rsidRPr="0011388A" w:rsidRDefault="00BE3D29" w:rsidP="00BE3D29">
      <w:pPr>
        <w:pStyle w:val="ListParagraph"/>
        <w:numPr>
          <w:ilvl w:val="0"/>
          <w:numId w:val="1"/>
        </w:numPr>
        <w:rPr>
          <w:rFonts w:ascii="Arial Rounded MT Bold" w:hAnsi="Arial Rounded MT Bold"/>
        </w:rPr>
      </w:pPr>
      <w:r w:rsidRPr="0011388A">
        <w:rPr>
          <w:rFonts w:ascii="Arial Rounded MT Bold" w:hAnsi="Arial Rounded MT Bold"/>
        </w:rPr>
        <w:t>The children of Armed Service personnel</w:t>
      </w:r>
    </w:p>
    <w:p w:rsidR="00BE3D29" w:rsidRPr="0011388A" w:rsidRDefault="00BE3D29" w:rsidP="00BE3D29">
      <w:pPr>
        <w:rPr>
          <w:rFonts w:ascii="Arial Rounded MT Bold" w:hAnsi="Arial Rounded MT Bold"/>
        </w:rPr>
      </w:pPr>
      <w:r w:rsidRPr="0011388A">
        <w:rPr>
          <w:rFonts w:ascii="Arial Rounded MT Bold" w:hAnsi="Arial Rounded MT Bold"/>
        </w:rPr>
        <w:t>Data collected from the schools in January each year, s used to determine the amount of funding a school will receive based directly on eligibility on that given date.  Schools decide how the premium is allocated as they are best placed to determine what additional provision should be made.</w:t>
      </w:r>
    </w:p>
    <w:p w:rsidR="00BE3D29" w:rsidRDefault="00BE3D29" w:rsidP="00BE3D29">
      <w:pPr>
        <w:rPr>
          <w:rFonts w:ascii="Chalkduster" w:hAnsi="Chalkduster"/>
        </w:rPr>
      </w:pPr>
    </w:p>
    <w:p w:rsidR="00BE3D29" w:rsidRPr="0011388A" w:rsidRDefault="00BE3D29" w:rsidP="00BE3D29">
      <w:pPr>
        <w:rPr>
          <w:rFonts w:ascii="Arial Rounded MT Bold" w:hAnsi="Arial Rounded MT Bold"/>
        </w:rPr>
      </w:pPr>
      <w:r w:rsidRPr="0011388A">
        <w:rPr>
          <w:rFonts w:ascii="Arial Rounded MT Bold" w:hAnsi="Arial Rounded MT Bold"/>
        </w:rPr>
        <w:t xml:space="preserve">Our pupil premium for 2012/2013 was </w:t>
      </w:r>
      <w:r w:rsidR="008C3CD8" w:rsidRPr="0011388A">
        <w:rPr>
          <w:rFonts w:ascii="Arial Rounded MT Bold" w:hAnsi="Arial Rounded MT Bold"/>
        </w:rPr>
        <w:t>£53,578</w:t>
      </w:r>
    </w:p>
    <w:p w:rsidR="008C3CD8" w:rsidRDefault="008C3CD8" w:rsidP="00BE3D29">
      <w:pPr>
        <w:rPr>
          <w:rFonts w:ascii="Chalkduster" w:hAnsi="Chalkduster"/>
        </w:rPr>
      </w:pPr>
    </w:p>
    <w:p w:rsidR="008C3CD8" w:rsidRPr="00BE3D29" w:rsidRDefault="008C3CD8" w:rsidP="00BE3D29">
      <w:pPr>
        <w:rPr>
          <w:rFonts w:ascii="Chalkduster" w:hAnsi="Chalkduster"/>
        </w:rPr>
      </w:pPr>
    </w:p>
    <w:p w:rsidR="00EC1786" w:rsidRPr="0011388A" w:rsidRDefault="008C3CD8">
      <w:pPr>
        <w:rPr>
          <w:rFonts w:ascii="Arial Rounded MT Bold" w:hAnsi="Arial Rounded MT Bold"/>
        </w:rPr>
      </w:pPr>
      <w:r w:rsidRPr="0011388A">
        <w:rPr>
          <w:rFonts w:ascii="Arial Rounded MT Bold" w:hAnsi="Arial Rounded MT Bold"/>
        </w:rPr>
        <w:t>Pupil Premium and Expenditure and Impact Plans 2012/13</w:t>
      </w:r>
    </w:p>
    <w:tbl>
      <w:tblPr>
        <w:tblStyle w:val="TableGrid"/>
        <w:tblW w:w="13433" w:type="dxa"/>
        <w:tblLook w:val="04A0" w:firstRow="1" w:lastRow="0" w:firstColumn="1" w:lastColumn="0" w:noHBand="0" w:noVBand="1"/>
      </w:tblPr>
      <w:tblGrid>
        <w:gridCol w:w="3294"/>
        <w:gridCol w:w="1147"/>
        <w:gridCol w:w="3038"/>
        <w:gridCol w:w="5954"/>
      </w:tblGrid>
      <w:tr w:rsidR="008C3CD8" w:rsidRPr="0011388A" w:rsidTr="00227B14">
        <w:tc>
          <w:tcPr>
            <w:tcW w:w="3294" w:type="dxa"/>
          </w:tcPr>
          <w:p w:rsidR="008C3CD8" w:rsidRPr="0011388A" w:rsidRDefault="008C3CD8">
            <w:pPr>
              <w:rPr>
                <w:rFonts w:ascii="Arial Rounded MT Bold" w:hAnsi="Arial Rounded MT Bold"/>
              </w:rPr>
            </w:pPr>
            <w:r w:rsidRPr="0011388A">
              <w:rPr>
                <w:rFonts w:ascii="Arial Rounded MT Bold" w:hAnsi="Arial Rounded MT Bold"/>
              </w:rPr>
              <w:t>Area of Expenditure</w:t>
            </w:r>
          </w:p>
        </w:tc>
        <w:tc>
          <w:tcPr>
            <w:tcW w:w="1147" w:type="dxa"/>
          </w:tcPr>
          <w:p w:rsidR="008C3CD8" w:rsidRPr="0011388A" w:rsidRDefault="008C3CD8">
            <w:pPr>
              <w:rPr>
                <w:rFonts w:ascii="Arial Rounded MT Bold" w:hAnsi="Arial Rounded MT Bold"/>
              </w:rPr>
            </w:pPr>
            <w:r w:rsidRPr="0011388A">
              <w:rPr>
                <w:rFonts w:ascii="Arial Rounded MT Bold" w:hAnsi="Arial Rounded MT Bold"/>
              </w:rPr>
              <w:t>Cost</w:t>
            </w:r>
          </w:p>
        </w:tc>
        <w:tc>
          <w:tcPr>
            <w:tcW w:w="3038" w:type="dxa"/>
          </w:tcPr>
          <w:p w:rsidR="008C3CD8" w:rsidRPr="0011388A" w:rsidRDefault="008C3CD8">
            <w:pPr>
              <w:rPr>
                <w:rFonts w:ascii="Arial Rounded MT Bold" w:hAnsi="Arial Rounded MT Bold"/>
              </w:rPr>
            </w:pPr>
            <w:r w:rsidRPr="0011388A">
              <w:rPr>
                <w:rFonts w:ascii="Arial Rounded MT Bold" w:hAnsi="Arial Rounded MT Bold"/>
              </w:rPr>
              <w:t>Action Required</w:t>
            </w:r>
          </w:p>
        </w:tc>
        <w:tc>
          <w:tcPr>
            <w:tcW w:w="5954" w:type="dxa"/>
          </w:tcPr>
          <w:p w:rsidR="008C3CD8" w:rsidRPr="0011388A" w:rsidRDefault="00227B14">
            <w:pPr>
              <w:rPr>
                <w:rFonts w:ascii="Arial Rounded MT Bold" w:hAnsi="Arial Rounded MT Bold"/>
              </w:rPr>
            </w:pPr>
            <w:r>
              <w:rPr>
                <w:rFonts w:ascii="Arial Rounded MT Bold" w:hAnsi="Arial Rounded MT Bold"/>
              </w:rPr>
              <w:t>Actual impact</w:t>
            </w:r>
          </w:p>
        </w:tc>
      </w:tr>
      <w:tr w:rsidR="008C3CD8" w:rsidRPr="0011388A" w:rsidTr="00227B14">
        <w:tc>
          <w:tcPr>
            <w:tcW w:w="3294" w:type="dxa"/>
          </w:tcPr>
          <w:p w:rsidR="008C3CD8" w:rsidRPr="0011388A" w:rsidRDefault="008C3CD8">
            <w:pPr>
              <w:rPr>
                <w:rFonts w:ascii="Arial Rounded MT Bold" w:hAnsi="Arial Rounded MT Bold"/>
              </w:rPr>
            </w:pPr>
            <w:r w:rsidRPr="0011388A">
              <w:rPr>
                <w:rFonts w:ascii="Arial Rounded MT Bold" w:hAnsi="Arial Rounded MT Bold"/>
              </w:rPr>
              <w:t>Learning Mentor</w:t>
            </w:r>
          </w:p>
        </w:tc>
        <w:tc>
          <w:tcPr>
            <w:tcW w:w="1147" w:type="dxa"/>
          </w:tcPr>
          <w:p w:rsidR="008C3CD8" w:rsidRPr="0011388A" w:rsidRDefault="008C3CD8">
            <w:pPr>
              <w:rPr>
                <w:rFonts w:ascii="Arial Rounded MT Bold" w:hAnsi="Arial Rounded MT Bold"/>
              </w:rPr>
            </w:pPr>
            <w:r w:rsidRPr="0011388A">
              <w:rPr>
                <w:rFonts w:ascii="Arial Rounded MT Bold" w:hAnsi="Arial Rounded MT Bold"/>
              </w:rPr>
              <w:t>£21,928</w:t>
            </w:r>
          </w:p>
        </w:tc>
        <w:tc>
          <w:tcPr>
            <w:tcW w:w="3038" w:type="dxa"/>
          </w:tcPr>
          <w:p w:rsidR="008C3CD8" w:rsidRPr="0011388A" w:rsidRDefault="008C3CD8">
            <w:pPr>
              <w:rPr>
                <w:rFonts w:ascii="Arial Rounded MT Bold" w:hAnsi="Arial Rounded MT Bold"/>
              </w:rPr>
            </w:pPr>
            <w:r w:rsidRPr="0011388A">
              <w:rPr>
                <w:rFonts w:ascii="Arial Rounded MT Bold" w:hAnsi="Arial Rounded MT Bold"/>
              </w:rPr>
              <w:t>To mentor pupils on any aspects of their lives that may be impacting negatively on their learning</w:t>
            </w:r>
          </w:p>
        </w:tc>
        <w:tc>
          <w:tcPr>
            <w:tcW w:w="5954" w:type="dxa"/>
          </w:tcPr>
          <w:p w:rsidR="008C3CD8" w:rsidRDefault="009D4B37">
            <w:pPr>
              <w:rPr>
                <w:rFonts w:ascii="Arial Rounded MT Bold" w:hAnsi="Arial Rounded MT Bold"/>
              </w:rPr>
            </w:pPr>
            <w:r>
              <w:rPr>
                <w:rFonts w:ascii="Arial Rounded MT Bold" w:hAnsi="Arial Rounded MT Bold"/>
              </w:rPr>
              <w:t>Y6 – 2 children successfully achieved the transition to high school</w:t>
            </w:r>
          </w:p>
          <w:p w:rsidR="009D4B37" w:rsidRDefault="009D4B37">
            <w:pPr>
              <w:rPr>
                <w:rFonts w:ascii="Arial Rounded MT Bold" w:hAnsi="Arial Rounded MT Bold"/>
              </w:rPr>
            </w:pPr>
            <w:r>
              <w:rPr>
                <w:rFonts w:ascii="Arial Rounded MT Bold" w:hAnsi="Arial Rounded MT Bold"/>
              </w:rPr>
              <w:t>Y5 – 4 children mentored</w:t>
            </w:r>
            <w:proofErr w:type="gramStart"/>
            <w:r>
              <w:rPr>
                <w:rFonts w:ascii="Arial Rounded MT Bold" w:hAnsi="Arial Rounded MT Bold"/>
              </w:rPr>
              <w:t>,</w:t>
            </w:r>
            <w:r w:rsidR="00E11075">
              <w:rPr>
                <w:rFonts w:ascii="Arial Rounded MT Bold" w:hAnsi="Arial Rounded MT Bold"/>
              </w:rPr>
              <w:t>2</w:t>
            </w:r>
            <w:proofErr w:type="gramEnd"/>
            <w:r w:rsidR="00E11075">
              <w:rPr>
                <w:rFonts w:ascii="Arial Rounded MT Bold" w:hAnsi="Arial Rounded MT Bold"/>
              </w:rPr>
              <w:t xml:space="preserve"> have made at least expected progress is reading writing and </w:t>
            </w:r>
            <w:proofErr w:type="spellStart"/>
            <w:r w:rsidR="00E11075">
              <w:rPr>
                <w:rFonts w:ascii="Arial Rounded MT Bold" w:hAnsi="Arial Rounded MT Bold"/>
              </w:rPr>
              <w:t>maths</w:t>
            </w:r>
            <w:proofErr w:type="spellEnd"/>
            <w:r w:rsidR="00E11075">
              <w:rPr>
                <w:rFonts w:ascii="Arial Rounded MT Bold" w:hAnsi="Arial Rounded MT Bold"/>
              </w:rPr>
              <w:t>, 1 has made a t least expected progress in 2/3 subjects, the fourth has significantly improved attendance and is making progress.</w:t>
            </w:r>
          </w:p>
          <w:p w:rsidR="00E11075" w:rsidRDefault="00E11075">
            <w:pPr>
              <w:rPr>
                <w:rFonts w:ascii="Arial Rounded MT Bold" w:hAnsi="Arial Rounded MT Bold"/>
              </w:rPr>
            </w:pPr>
            <w:r>
              <w:rPr>
                <w:rFonts w:ascii="Arial Rounded MT Bold" w:hAnsi="Arial Rounded MT Bold"/>
              </w:rPr>
              <w:t xml:space="preserve">Y4 – 1 has been supported with </w:t>
            </w:r>
            <w:proofErr w:type="spellStart"/>
            <w:r>
              <w:rPr>
                <w:rFonts w:ascii="Arial Rounded MT Bold" w:hAnsi="Arial Rounded MT Bold"/>
              </w:rPr>
              <w:t>behaviours</w:t>
            </w:r>
            <w:proofErr w:type="spellEnd"/>
            <w:r w:rsidR="00227B14">
              <w:rPr>
                <w:rFonts w:ascii="Arial Rounded MT Bold" w:hAnsi="Arial Rounded MT Bold"/>
              </w:rPr>
              <w:t xml:space="preserve"> </w:t>
            </w:r>
            <w:r>
              <w:rPr>
                <w:rFonts w:ascii="Arial Rounded MT Bold" w:hAnsi="Arial Rounded MT Bold"/>
              </w:rPr>
              <w:t>to prevent risk of exclusion whilst parent having significant health issues, 2</w:t>
            </w:r>
            <w:r w:rsidRPr="00E11075">
              <w:rPr>
                <w:rFonts w:ascii="Arial Rounded MT Bold" w:hAnsi="Arial Rounded MT Bold"/>
                <w:vertAlign w:val="superscript"/>
              </w:rPr>
              <w:t>nd</w:t>
            </w:r>
            <w:r>
              <w:rPr>
                <w:rFonts w:ascii="Arial Rounded MT Bold" w:hAnsi="Arial Rounded MT Bold"/>
              </w:rPr>
              <w:t xml:space="preserve"> had significant intervention and support to prevent exclusion as was completely non-compliant, 1 made good </w:t>
            </w:r>
            <w:r>
              <w:rPr>
                <w:rFonts w:ascii="Arial Rounded MT Bold" w:hAnsi="Arial Rounded MT Bold"/>
              </w:rPr>
              <w:lastRenderedPageBreak/>
              <w:t>progress in reading and writing, 1 was supported whilst his father is in prison,</w:t>
            </w:r>
          </w:p>
          <w:p w:rsidR="00E11075" w:rsidRDefault="00E11075">
            <w:pPr>
              <w:rPr>
                <w:rFonts w:ascii="Arial Rounded MT Bold" w:hAnsi="Arial Rounded MT Bold"/>
              </w:rPr>
            </w:pPr>
            <w:r>
              <w:rPr>
                <w:rFonts w:ascii="Arial Rounded MT Bold" w:hAnsi="Arial Rounded MT Bold"/>
              </w:rPr>
              <w:t>Y3 – 2 children made at least expected</w:t>
            </w:r>
            <w:r w:rsidR="00227B14">
              <w:rPr>
                <w:rFonts w:ascii="Arial Rounded MT Bold" w:hAnsi="Arial Rounded MT Bold"/>
              </w:rPr>
              <w:t xml:space="preserve"> </w:t>
            </w:r>
            <w:r>
              <w:rPr>
                <w:rFonts w:ascii="Arial Rounded MT Bold" w:hAnsi="Arial Rounded MT Bold"/>
              </w:rPr>
              <w:t xml:space="preserve">progress in reading, writing and </w:t>
            </w:r>
            <w:proofErr w:type="spellStart"/>
            <w:r>
              <w:rPr>
                <w:rFonts w:ascii="Arial Rounded MT Bold" w:hAnsi="Arial Rounded MT Bold"/>
              </w:rPr>
              <w:t>maths</w:t>
            </w:r>
            <w:proofErr w:type="spellEnd"/>
          </w:p>
          <w:p w:rsidR="00E11075" w:rsidRDefault="00E11075">
            <w:pPr>
              <w:rPr>
                <w:rFonts w:ascii="Arial Rounded MT Bold" w:hAnsi="Arial Rounded MT Bold"/>
              </w:rPr>
            </w:pPr>
            <w:r>
              <w:rPr>
                <w:rFonts w:ascii="Arial Rounded MT Bold" w:hAnsi="Arial Rounded MT Bold"/>
              </w:rPr>
              <w:t xml:space="preserve">Y2 </w:t>
            </w:r>
            <w:r w:rsidR="009F4230">
              <w:rPr>
                <w:rFonts w:ascii="Arial Rounded MT Bold" w:hAnsi="Arial Rounded MT Bold"/>
              </w:rPr>
              <w:t>–</w:t>
            </w:r>
            <w:r>
              <w:rPr>
                <w:rFonts w:ascii="Arial Rounded MT Bold" w:hAnsi="Arial Rounded MT Bold"/>
              </w:rPr>
              <w:t xml:space="preserve"> </w:t>
            </w:r>
            <w:r w:rsidR="009F4230">
              <w:rPr>
                <w:rFonts w:ascii="Arial Rounded MT Bold" w:hAnsi="Arial Rounded MT Bold"/>
              </w:rPr>
              <w:t>4 children, 1 made at le</w:t>
            </w:r>
            <w:r w:rsidR="00227B14">
              <w:rPr>
                <w:rFonts w:ascii="Arial Rounded MT Bold" w:hAnsi="Arial Rounded MT Bold"/>
              </w:rPr>
              <w:t>a</w:t>
            </w:r>
            <w:r w:rsidR="009F4230">
              <w:rPr>
                <w:rFonts w:ascii="Arial Rounded MT Bold" w:hAnsi="Arial Rounded MT Bold"/>
              </w:rPr>
              <w:t>st expected progress in all 3 areas, 2 made some progress, the 4</w:t>
            </w:r>
            <w:r w:rsidR="009F4230" w:rsidRPr="009F4230">
              <w:rPr>
                <w:rFonts w:ascii="Arial Rounded MT Bold" w:hAnsi="Arial Rounded MT Bold"/>
                <w:vertAlign w:val="superscript"/>
              </w:rPr>
              <w:t>th</w:t>
            </w:r>
            <w:r w:rsidR="009F4230">
              <w:rPr>
                <w:rFonts w:ascii="Arial Rounded MT Bold" w:hAnsi="Arial Rounded MT Bold"/>
              </w:rPr>
              <w:t xml:space="preserve"> was supported with moving into our learning support group.</w:t>
            </w:r>
          </w:p>
          <w:p w:rsidR="009F4230" w:rsidRPr="0011388A" w:rsidRDefault="009F4230">
            <w:pPr>
              <w:rPr>
                <w:rFonts w:ascii="Arial Rounded MT Bold" w:hAnsi="Arial Rounded MT Bold"/>
              </w:rPr>
            </w:pPr>
            <w:r>
              <w:rPr>
                <w:rFonts w:ascii="Arial Rounded MT Bold" w:hAnsi="Arial Rounded MT Bold"/>
              </w:rPr>
              <w:t xml:space="preserve">Y1 – no </w:t>
            </w:r>
            <w:proofErr w:type="spellStart"/>
            <w:r>
              <w:rPr>
                <w:rFonts w:ascii="Arial Rounded MT Bold" w:hAnsi="Arial Rounded MT Bold"/>
              </w:rPr>
              <w:t>pp</w:t>
            </w:r>
            <w:proofErr w:type="spellEnd"/>
            <w:r>
              <w:rPr>
                <w:rFonts w:ascii="Arial Rounded MT Bold" w:hAnsi="Arial Rounded MT Bold"/>
              </w:rPr>
              <w:t xml:space="preserve"> children mentored</w:t>
            </w:r>
          </w:p>
        </w:tc>
      </w:tr>
      <w:tr w:rsidR="008C3CD8" w:rsidRPr="0011388A" w:rsidTr="00227B14">
        <w:tc>
          <w:tcPr>
            <w:tcW w:w="3294" w:type="dxa"/>
          </w:tcPr>
          <w:p w:rsidR="008C3CD8" w:rsidRPr="0011388A" w:rsidRDefault="008C3CD8">
            <w:pPr>
              <w:rPr>
                <w:rFonts w:ascii="Arial Rounded MT Bold" w:hAnsi="Arial Rounded MT Bold"/>
              </w:rPr>
            </w:pPr>
            <w:r w:rsidRPr="0011388A">
              <w:rPr>
                <w:rFonts w:ascii="Arial Rounded MT Bold" w:hAnsi="Arial Rounded MT Bold"/>
              </w:rPr>
              <w:lastRenderedPageBreak/>
              <w:t>Breakfast Club</w:t>
            </w:r>
          </w:p>
        </w:tc>
        <w:tc>
          <w:tcPr>
            <w:tcW w:w="1147" w:type="dxa"/>
          </w:tcPr>
          <w:p w:rsidR="008C3CD8" w:rsidRPr="0011388A" w:rsidRDefault="008C3CD8">
            <w:pPr>
              <w:rPr>
                <w:rFonts w:ascii="Arial Rounded MT Bold" w:hAnsi="Arial Rounded MT Bold"/>
              </w:rPr>
            </w:pPr>
            <w:r w:rsidRPr="0011388A">
              <w:rPr>
                <w:rFonts w:ascii="Arial Rounded MT Bold" w:hAnsi="Arial Rounded MT Bold"/>
              </w:rPr>
              <w:t>£2,000</w:t>
            </w:r>
          </w:p>
        </w:tc>
        <w:tc>
          <w:tcPr>
            <w:tcW w:w="3038" w:type="dxa"/>
          </w:tcPr>
          <w:p w:rsidR="008C3CD8" w:rsidRPr="0011388A" w:rsidRDefault="008C3CD8">
            <w:pPr>
              <w:rPr>
                <w:rFonts w:ascii="Arial Rounded MT Bold" w:hAnsi="Arial Rounded MT Bold"/>
              </w:rPr>
            </w:pPr>
            <w:r w:rsidRPr="0011388A">
              <w:rPr>
                <w:rFonts w:ascii="Arial Rounded MT Bold" w:hAnsi="Arial Rounded MT Bold"/>
              </w:rPr>
              <w:t>To enable children to arrive in school on time and have had a good breakfast prior to starting the day</w:t>
            </w:r>
          </w:p>
        </w:tc>
        <w:tc>
          <w:tcPr>
            <w:tcW w:w="5954" w:type="dxa"/>
          </w:tcPr>
          <w:p w:rsidR="008C3CD8" w:rsidRPr="0011388A" w:rsidRDefault="009F4230">
            <w:pPr>
              <w:rPr>
                <w:rFonts w:ascii="Arial Rounded MT Bold" w:hAnsi="Arial Rounded MT Bold"/>
              </w:rPr>
            </w:pPr>
            <w:r>
              <w:rPr>
                <w:rFonts w:ascii="Arial Rounded MT Bold" w:hAnsi="Arial Rounded MT Bold"/>
              </w:rPr>
              <w:t>At least 18 pupil premium children access breakfast club on a regular basis ensuring they are well fed and ready to start the day on time</w:t>
            </w:r>
          </w:p>
        </w:tc>
      </w:tr>
      <w:tr w:rsidR="008C3CD8" w:rsidRPr="0011388A" w:rsidTr="00227B14">
        <w:tc>
          <w:tcPr>
            <w:tcW w:w="3294" w:type="dxa"/>
          </w:tcPr>
          <w:p w:rsidR="008C3CD8" w:rsidRPr="0011388A" w:rsidRDefault="008C3CD8">
            <w:pPr>
              <w:rPr>
                <w:rFonts w:ascii="Arial Rounded MT Bold" w:hAnsi="Arial Rounded MT Bold"/>
              </w:rPr>
            </w:pPr>
            <w:r w:rsidRPr="0011388A">
              <w:rPr>
                <w:rFonts w:ascii="Arial Rounded MT Bold" w:hAnsi="Arial Rounded MT Bold"/>
              </w:rPr>
              <w:t>Parent Support Advisor</w:t>
            </w:r>
          </w:p>
        </w:tc>
        <w:tc>
          <w:tcPr>
            <w:tcW w:w="1147" w:type="dxa"/>
          </w:tcPr>
          <w:p w:rsidR="008C3CD8" w:rsidRPr="0011388A" w:rsidRDefault="008C3CD8">
            <w:pPr>
              <w:rPr>
                <w:rFonts w:ascii="Arial Rounded MT Bold" w:hAnsi="Arial Rounded MT Bold"/>
              </w:rPr>
            </w:pPr>
            <w:r w:rsidRPr="0011388A">
              <w:rPr>
                <w:rFonts w:ascii="Arial Rounded MT Bold" w:hAnsi="Arial Rounded MT Bold"/>
              </w:rPr>
              <w:t>£12,607</w:t>
            </w:r>
          </w:p>
        </w:tc>
        <w:tc>
          <w:tcPr>
            <w:tcW w:w="3038" w:type="dxa"/>
          </w:tcPr>
          <w:p w:rsidR="008C3CD8" w:rsidRPr="0011388A" w:rsidRDefault="008C3CD8">
            <w:pPr>
              <w:rPr>
                <w:rFonts w:ascii="Arial Rounded MT Bold" w:hAnsi="Arial Rounded MT Bold"/>
              </w:rPr>
            </w:pPr>
            <w:r w:rsidRPr="0011388A">
              <w:rPr>
                <w:rFonts w:ascii="Arial Rounded MT Bold" w:hAnsi="Arial Rounded MT Bold"/>
              </w:rPr>
              <w:t>To support families with a range of issues, a specific focus on attendance.  To support the school in the CAF process.</w:t>
            </w:r>
          </w:p>
        </w:tc>
        <w:tc>
          <w:tcPr>
            <w:tcW w:w="5954" w:type="dxa"/>
          </w:tcPr>
          <w:p w:rsidR="008C3CD8" w:rsidRPr="0011388A" w:rsidRDefault="009F4230">
            <w:pPr>
              <w:rPr>
                <w:rFonts w:ascii="Arial Rounded MT Bold" w:hAnsi="Arial Rounded MT Bold"/>
              </w:rPr>
            </w:pPr>
            <w:r>
              <w:rPr>
                <w:rFonts w:ascii="Arial Rounded MT Bold" w:hAnsi="Arial Rounded MT Bold"/>
              </w:rPr>
              <w:t>Parent support advisor has supported parents of 16 pupil premium in the school in a variety of ways</w:t>
            </w:r>
          </w:p>
        </w:tc>
      </w:tr>
      <w:tr w:rsidR="008C3CD8" w:rsidRPr="0011388A" w:rsidTr="00227B14">
        <w:tc>
          <w:tcPr>
            <w:tcW w:w="3294" w:type="dxa"/>
          </w:tcPr>
          <w:p w:rsidR="008C3CD8" w:rsidRPr="0011388A" w:rsidRDefault="00966C7E">
            <w:pPr>
              <w:rPr>
                <w:rFonts w:ascii="Arial Rounded MT Bold" w:hAnsi="Arial Rounded MT Bold"/>
              </w:rPr>
            </w:pPr>
            <w:r w:rsidRPr="0011388A">
              <w:rPr>
                <w:rFonts w:ascii="Arial Rounded MT Bold" w:hAnsi="Arial Rounded MT Bold"/>
              </w:rPr>
              <w:t>Additional teacher</w:t>
            </w:r>
          </w:p>
        </w:tc>
        <w:tc>
          <w:tcPr>
            <w:tcW w:w="1147" w:type="dxa"/>
          </w:tcPr>
          <w:p w:rsidR="008C3CD8" w:rsidRPr="0011388A" w:rsidRDefault="00966C7E">
            <w:pPr>
              <w:rPr>
                <w:rFonts w:ascii="Arial Rounded MT Bold" w:hAnsi="Arial Rounded MT Bold"/>
              </w:rPr>
            </w:pPr>
            <w:r w:rsidRPr="0011388A">
              <w:rPr>
                <w:rFonts w:ascii="Arial Rounded MT Bold" w:hAnsi="Arial Rounded MT Bold"/>
              </w:rPr>
              <w:t>£7,708</w:t>
            </w:r>
          </w:p>
        </w:tc>
        <w:tc>
          <w:tcPr>
            <w:tcW w:w="3038" w:type="dxa"/>
          </w:tcPr>
          <w:p w:rsidR="008C3CD8" w:rsidRPr="0011388A" w:rsidRDefault="00966C7E">
            <w:pPr>
              <w:rPr>
                <w:rFonts w:ascii="Arial Rounded MT Bold" w:hAnsi="Arial Rounded MT Bold"/>
              </w:rPr>
            </w:pPr>
            <w:r w:rsidRPr="0011388A">
              <w:rPr>
                <w:rFonts w:ascii="Arial Rounded MT Bold" w:hAnsi="Arial Rounded MT Bold"/>
              </w:rPr>
              <w:t xml:space="preserve">To release subject leaders to ensure they can fulfill their role to raise standards in literacy and </w:t>
            </w:r>
            <w:proofErr w:type="spellStart"/>
            <w:r w:rsidRPr="0011388A">
              <w:rPr>
                <w:rFonts w:ascii="Arial Rounded MT Bold" w:hAnsi="Arial Rounded MT Bold"/>
              </w:rPr>
              <w:t>maths</w:t>
            </w:r>
            <w:proofErr w:type="spellEnd"/>
          </w:p>
        </w:tc>
        <w:tc>
          <w:tcPr>
            <w:tcW w:w="5954" w:type="dxa"/>
          </w:tcPr>
          <w:p w:rsidR="008C3CD8" w:rsidRPr="0011388A" w:rsidRDefault="00966C7E" w:rsidP="009F4230">
            <w:pPr>
              <w:rPr>
                <w:rFonts w:ascii="Arial Rounded MT Bold" w:hAnsi="Arial Rounded MT Bold"/>
              </w:rPr>
            </w:pPr>
            <w:r w:rsidRPr="0011388A">
              <w:rPr>
                <w:rFonts w:ascii="Arial Rounded MT Bold" w:hAnsi="Arial Rounded MT Bold"/>
              </w:rPr>
              <w:t xml:space="preserve">Standards in literacy and </w:t>
            </w:r>
            <w:proofErr w:type="spellStart"/>
            <w:r w:rsidRPr="0011388A">
              <w:rPr>
                <w:rFonts w:ascii="Arial Rounded MT Bold" w:hAnsi="Arial Rounded MT Bold"/>
              </w:rPr>
              <w:t>maths</w:t>
            </w:r>
            <w:proofErr w:type="spellEnd"/>
            <w:r w:rsidRPr="0011388A">
              <w:rPr>
                <w:rFonts w:ascii="Arial Rounded MT Bold" w:hAnsi="Arial Rounded MT Bold"/>
              </w:rPr>
              <w:t xml:space="preserve"> </w:t>
            </w:r>
            <w:r w:rsidR="009F4230">
              <w:rPr>
                <w:rFonts w:ascii="Arial Rounded MT Bold" w:hAnsi="Arial Rounded MT Bold"/>
              </w:rPr>
              <w:t>have improved with year 6 results being close to national averages.  Key Stage One is still an area for improvement.</w:t>
            </w:r>
          </w:p>
        </w:tc>
      </w:tr>
      <w:tr w:rsidR="008C3CD8" w:rsidRPr="0011388A" w:rsidTr="00227B14">
        <w:tc>
          <w:tcPr>
            <w:tcW w:w="3294" w:type="dxa"/>
          </w:tcPr>
          <w:p w:rsidR="008C3CD8" w:rsidRPr="0011388A" w:rsidRDefault="00966C7E">
            <w:pPr>
              <w:rPr>
                <w:rFonts w:ascii="Arial Rounded MT Bold" w:hAnsi="Arial Rounded MT Bold"/>
              </w:rPr>
            </w:pPr>
            <w:r w:rsidRPr="0011388A">
              <w:rPr>
                <w:rFonts w:ascii="Arial Rounded MT Bold" w:hAnsi="Arial Rounded MT Bold"/>
              </w:rPr>
              <w:t>SENCO time</w:t>
            </w:r>
          </w:p>
        </w:tc>
        <w:tc>
          <w:tcPr>
            <w:tcW w:w="1147" w:type="dxa"/>
          </w:tcPr>
          <w:p w:rsidR="008C3CD8" w:rsidRPr="0011388A" w:rsidRDefault="00966C7E">
            <w:pPr>
              <w:rPr>
                <w:rFonts w:ascii="Arial Rounded MT Bold" w:hAnsi="Arial Rounded MT Bold"/>
              </w:rPr>
            </w:pPr>
            <w:r w:rsidRPr="0011388A">
              <w:rPr>
                <w:rFonts w:ascii="Arial Rounded MT Bold" w:hAnsi="Arial Rounded MT Bold"/>
              </w:rPr>
              <w:t>£3,000</w:t>
            </w:r>
          </w:p>
        </w:tc>
        <w:tc>
          <w:tcPr>
            <w:tcW w:w="3038" w:type="dxa"/>
          </w:tcPr>
          <w:p w:rsidR="008C3CD8" w:rsidRPr="0011388A" w:rsidRDefault="00966C7E">
            <w:pPr>
              <w:rPr>
                <w:rFonts w:ascii="Arial Rounded MT Bold" w:hAnsi="Arial Rounded MT Bold"/>
              </w:rPr>
            </w:pPr>
            <w:r w:rsidRPr="0011388A">
              <w:rPr>
                <w:rFonts w:ascii="Arial Rounded MT Bold" w:hAnsi="Arial Rounded MT Bold"/>
              </w:rPr>
              <w:t>To monitor and support intervention groups and ensure children are making progress</w:t>
            </w:r>
          </w:p>
        </w:tc>
        <w:tc>
          <w:tcPr>
            <w:tcW w:w="5954" w:type="dxa"/>
          </w:tcPr>
          <w:p w:rsidR="008C3CD8" w:rsidRPr="009F4230" w:rsidRDefault="00966C7E" w:rsidP="00C10B2F">
            <w:pPr>
              <w:rPr>
                <w:rFonts w:ascii="Arial Rounded MT Bold" w:hAnsi="Arial Rounded MT Bold"/>
                <w:highlight w:val="green"/>
              </w:rPr>
            </w:pPr>
            <w:r w:rsidRPr="00C10B2F">
              <w:rPr>
                <w:rFonts w:ascii="Arial Rounded MT Bold" w:hAnsi="Arial Rounded MT Bold"/>
              </w:rPr>
              <w:t xml:space="preserve">Those identified for intervention </w:t>
            </w:r>
            <w:r w:rsidR="00C10B2F">
              <w:rPr>
                <w:rFonts w:ascii="Arial Rounded MT Bold" w:hAnsi="Arial Rounded MT Bold"/>
              </w:rPr>
              <w:t>made at least expected progress in the area of their intervention.</w:t>
            </w:r>
          </w:p>
        </w:tc>
      </w:tr>
      <w:tr w:rsidR="008C3CD8" w:rsidRPr="0011388A" w:rsidTr="00C10B2F">
        <w:trPr>
          <w:trHeight w:val="132"/>
        </w:trPr>
        <w:tc>
          <w:tcPr>
            <w:tcW w:w="3294" w:type="dxa"/>
          </w:tcPr>
          <w:p w:rsidR="008C3CD8" w:rsidRPr="0011388A" w:rsidRDefault="00966C7E">
            <w:pPr>
              <w:rPr>
                <w:rFonts w:ascii="Arial Rounded MT Bold" w:hAnsi="Arial Rounded MT Bold"/>
              </w:rPr>
            </w:pPr>
            <w:r w:rsidRPr="0011388A">
              <w:rPr>
                <w:rFonts w:ascii="Arial Rounded MT Bold" w:hAnsi="Arial Rounded MT Bold"/>
              </w:rPr>
              <w:t>Teaching Assistants</w:t>
            </w:r>
          </w:p>
        </w:tc>
        <w:tc>
          <w:tcPr>
            <w:tcW w:w="1147" w:type="dxa"/>
          </w:tcPr>
          <w:p w:rsidR="008C3CD8" w:rsidRPr="0011388A" w:rsidRDefault="00966C7E">
            <w:pPr>
              <w:rPr>
                <w:rFonts w:ascii="Arial Rounded MT Bold" w:hAnsi="Arial Rounded MT Bold"/>
              </w:rPr>
            </w:pPr>
            <w:r w:rsidRPr="0011388A">
              <w:rPr>
                <w:rFonts w:ascii="Arial Rounded MT Bold" w:hAnsi="Arial Rounded MT Bold"/>
              </w:rPr>
              <w:t>£6,000</w:t>
            </w:r>
          </w:p>
        </w:tc>
        <w:tc>
          <w:tcPr>
            <w:tcW w:w="3038" w:type="dxa"/>
          </w:tcPr>
          <w:p w:rsidR="008C3CD8" w:rsidRPr="0011388A" w:rsidRDefault="00966C7E">
            <w:pPr>
              <w:rPr>
                <w:rFonts w:ascii="Arial Rounded MT Bold" w:hAnsi="Arial Rounded MT Bold"/>
              </w:rPr>
            </w:pPr>
            <w:r w:rsidRPr="0011388A">
              <w:rPr>
                <w:rFonts w:ascii="Arial Rounded MT Bold" w:hAnsi="Arial Rounded MT Bold"/>
              </w:rPr>
              <w:t xml:space="preserve">To provide specific </w:t>
            </w:r>
            <w:r w:rsidRPr="0011388A">
              <w:rPr>
                <w:rFonts w:ascii="Arial Rounded MT Bold" w:hAnsi="Arial Rounded MT Bold"/>
              </w:rPr>
              <w:lastRenderedPageBreak/>
              <w:t>interventions during the afternoon sessions</w:t>
            </w:r>
          </w:p>
        </w:tc>
        <w:tc>
          <w:tcPr>
            <w:tcW w:w="5954" w:type="dxa"/>
          </w:tcPr>
          <w:p w:rsidR="008C3CD8" w:rsidRPr="009F4230" w:rsidRDefault="00C10B2F" w:rsidP="007743DF">
            <w:pPr>
              <w:rPr>
                <w:rFonts w:ascii="Arial Rounded MT Bold" w:hAnsi="Arial Rounded MT Bold"/>
                <w:highlight w:val="green"/>
              </w:rPr>
            </w:pPr>
            <w:r w:rsidRPr="00C10B2F">
              <w:rPr>
                <w:rFonts w:ascii="Arial Rounded MT Bold" w:hAnsi="Arial Rounded MT Bold"/>
              </w:rPr>
              <w:lastRenderedPageBreak/>
              <w:t xml:space="preserve">Children made at least expected progress </w:t>
            </w:r>
            <w:r>
              <w:rPr>
                <w:rFonts w:ascii="Arial Rounded MT Bold" w:hAnsi="Arial Rounded MT Bold"/>
              </w:rPr>
              <w:t xml:space="preserve">in the </w:t>
            </w:r>
            <w:r>
              <w:rPr>
                <w:rFonts w:ascii="Arial Rounded MT Bold" w:hAnsi="Arial Rounded MT Bold"/>
              </w:rPr>
              <w:lastRenderedPageBreak/>
              <w:t xml:space="preserve">areas of intervention. Y2 Pupil premium children made </w:t>
            </w:r>
            <w:r w:rsidR="007743DF">
              <w:rPr>
                <w:rFonts w:ascii="Arial Rounded MT Bold" w:hAnsi="Arial Rounded MT Bold"/>
              </w:rPr>
              <w:t>at least 6 points progress with their reading after accessing the Every Child a Reader</w:t>
            </w:r>
            <w:r>
              <w:rPr>
                <w:rFonts w:ascii="Arial Rounded MT Bold" w:hAnsi="Arial Rounded MT Bold"/>
              </w:rPr>
              <w:t xml:space="preserve"> </w:t>
            </w:r>
          </w:p>
        </w:tc>
      </w:tr>
    </w:tbl>
    <w:p w:rsidR="00EC1786" w:rsidRDefault="00EC1786"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lastRenderedPageBreak/>
        <w:t> </w:t>
      </w:r>
    </w:p>
    <w:p w:rsidR="000E5BA0" w:rsidRDefault="000E5BA0" w:rsidP="00EC1786">
      <w:pPr>
        <w:widowControl w:val="0"/>
        <w:autoSpaceDE w:val="0"/>
        <w:autoSpaceDN w:val="0"/>
        <w:adjustRightInd w:val="0"/>
        <w:spacing w:after="280"/>
        <w:rPr>
          <w:rFonts w:ascii="Arial Rounded MT Bold" w:hAnsi="Arial Rounded MT Bold" w:cs="Tahoma"/>
          <w:color w:val="1B1E14"/>
          <w:sz w:val="28"/>
          <w:szCs w:val="28"/>
        </w:rPr>
      </w:pPr>
    </w:p>
    <w:p w:rsidR="000E5BA0" w:rsidRDefault="000E5BA0" w:rsidP="00EC1786">
      <w:pPr>
        <w:widowControl w:val="0"/>
        <w:autoSpaceDE w:val="0"/>
        <w:autoSpaceDN w:val="0"/>
        <w:adjustRightInd w:val="0"/>
        <w:spacing w:after="280"/>
        <w:rPr>
          <w:rFonts w:ascii="Arial Rounded MT Bold" w:hAnsi="Arial Rounded MT Bold" w:cs="Tahoma"/>
          <w:color w:val="1B1E14"/>
          <w:sz w:val="28"/>
          <w:szCs w:val="28"/>
        </w:rPr>
      </w:pPr>
    </w:p>
    <w:p w:rsidR="000E5BA0" w:rsidRDefault="000E5BA0" w:rsidP="00EC1786">
      <w:pPr>
        <w:widowControl w:val="0"/>
        <w:autoSpaceDE w:val="0"/>
        <w:autoSpaceDN w:val="0"/>
        <w:adjustRightInd w:val="0"/>
        <w:spacing w:after="280"/>
        <w:rPr>
          <w:rFonts w:ascii="Arial Rounded MT Bold" w:hAnsi="Arial Rounded MT Bold" w:cs="Tahoma"/>
          <w:color w:val="1B1E14"/>
          <w:sz w:val="28"/>
          <w:szCs w:val="28"/>
        </w:rPr>
      </w:pPr>
    </w:p>
    <w:p w:rsidR="000E5BA0" w:rsidRDefault="000E5BA0" w:rsidP="00EC1786">
      <w:pPr>
        <w:widowControl w:val="0"/>
        <w:autoSpaceDE w:val="0"/>
        <w:autoSpaceDN w:val="0"/>
        <w:adjustRightInd w:val="0"/>
        <w:spacing w:after="280"/>
        <w:rPr>
          <w:rFonts w:ascii="Arial Rounded MT Bold" w:hAnsi="Arial Rounded MT Bold" w:cs="Tahoma"/>
          <w:color w:val="1B1E14"/>
          <w:sz w:val="28"/>
          <w:szCs w:val="28"/>
        </w:rPr>
      </w:pPr>
    </w:p>
    <w:p w:rsidR="000E5BA0" w:rsidRDefault="000E5BA0" w:rsidP="00EC1786">
      <w:pPr>
        <w:widowControl w:val="0"/>
        <w:autoSpaceDE w:val="0"/>
        <w:autoSpaceDN w:val="0"/>
        <w:adjustRightInd w:val="0"/>
        <w:spacing w:after="280"/>
        <w:rPr>
          <w:rFonts w:ascii="Arial Rounded MT Bold" w:hAnsi="Arial Rounded MT Bold" w:cs="Tahoma"/>
          <w:color w:val="1B1E14"/>
          <w:sz w:val="28"/>
          <w:szCs w:val="28"/>
        </w:rPr>
      </w:pPr>
    </w:p>
    <w:p w:rsidR="000E5BA0" w:rsidRDefault="000E5BA0" w:rsidP="00EC1786">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 xml:space="preserve">Pupil Premium expenditure </w:t>
      </w:r>
      <w:r w:rsidR="005367C6">
        <w:rPr>
          <w:rFonts w:ascii="Arial Rounded MT Bold" w:hAnsi="Arial Rounded MT Bold" w:cs="Tahoma"/>
          <w:color w:val="1B1E14"/>
          <w:sz w:val="28"/>
          <w:szCs w:val="28"/>
        </w:rPr>
        <w:t>2012/2013</w:t>
      </w:r>
    </w:p>
    <w:p w:rsidR="009829BC" w:rsidRDefault="005367C6" w:rsidP="00EC1786">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 xml:space="preserve">In 2012/2013 </w:t>
      </w:r>
      <w:r w:rsidR="009829BC">
        <w:rPr>
          <w:rFonts w:ascii="Arial Rounded MT Bold" w:hAnsi="Arial Rounded MT Bold" w:cs="Tahoma"/>
          <w:color w:val="1B1E14"/>
          <w:sz w:val="28"/>
          <w:szCs w:val="28"/>
        </w:rPr>
        <w:t>Bluebell Primary School received £</w:t>
      </w:r>
      <w:r>
        <w:rPr>
          <w:rFonts w:ascii="Arial Rounded MT Bold" w:hAnsi="Arial Rounded MT Bold" w:cs="Tahoma"/>
          <w:color w:val="1B1E14"/>
          <w:sz w:val="28"/>
          <w:szCs w:val="28"/>
        </w:rPr>
        <w:t>53,578</w:t>
      </w:r>
    </w:p>
    <w:p w:rsidR="000E5BA0" w:rsidRDefault="000E5BA0" w:rsidP="000E5BA0">
      <w:pPr>
        <w:widowControl w:val="0"/>
        <w:autoSpaceDE w:val="0"/>
        <w:autoSpaceDN w:val="0"/>
        <w:adjustRightInd w:val="0"/>
        <w:spacing w:after="280"/>
        <w:rPr>
          <w:rFonts w:ascii="Arial Rounded MT Bold" w:hAnsi="Arial Rounded MT Bold" w:cs="Tahoma"/>
          <w:color w:val="1B1E14"/>
          <w:sz w:val="28"/>
          <w:szCs w:val="28"/>
        </w:rPr>
      </w:pPr>
      <w:r w:rsidRPr="000E5BA0">
        <w:rPr>
          <w:rFonts w:ascii="Arial Rounded MT Bold" w:hAnsi="Arial Rounded MT Bold" w:cs="Tahoma"/>
          <w:color w:val="1B1E14"/>
          <w:sz w:val="28"/>
          <w:szCs w:val="28"/>
        </w:rPr>
        <w:t xml:space="preserve">Pupil premium money was used to support </w:t>
      </w:r>
    </w:p>
    <w:p w:rsidR="005367C6" w:rsidRDefault="005367C6" w:rsidP="000E5BA0">
      <w:pPr>
        <w:widowControl w:val="0"/>
        <w:autoSpaceDE w:val="0"/>
        <w:autoSpaceDN w:val="0"/>
        <w:adjustRightInd w:val="0"/>
        <w:spacing w:after="280"/>
        <w:rPr>
          <w:rFonts w:ascii="Arial Rounded MT Bold" w:hAnsi="Arial Rounded MT Bold" w:cs="Tahoma"/>
          <w:color w:val="1B1E14"/>
          <w:sz w:val="28"/>
          <w:szCs w:val="28"/>
        </w:rPr>
      </w:pPr>
    </w:p>
    <w:p w:rsidR="000E5BA0" w:rsidRDefault="000E5BA0" w:rsidP="000E5BA0">
      <w:pPr>
        <w:pStyle w:val="ListParagraph"/>
        <w:widowControl w:val="0"/>
        <w:numPr>
          <w:ilvl w:val="0"/>
          <w:numId w:val="3"/>
        </w:numPr>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Teaching Assistant time to carry out interventions.</w:t>
      </w:r>
    </w:p>
    <w:p w:rsidR="000E5BA0" w:rsidRDefault="000E5BA0" w:rsidP="000E5BA0">
      <w:pPr>
        <w:pStyle w:val="ListParagraph"/>
        <w:widowControl w:val="0"/>
        <w:numPr>
          <w:ilvl w:val="0"/>
          <w:numId w:val="3"/>
        </w:numPr>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Additional teachers to allow for Every Child Counts, additional mathematics intervention across the school.</w:t>
      </w:r>
    </w:p>
    <w:p w:rsidR="000E5BA0" w:rsidRDefault="000E5BA0" w:rsidP="000E5BA0">
      <w:pPr>
        <w:pStyle w:val="ListParagraph"/>
        <w:widowControl w:val="0"/>
        <w:numPr>
          <w:ilvl w:val="0"/>
          <w:numId w:val="3"/>
        </w:numPr>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1:1 tuition during the Autumn Term 2011 for identified children.</w:t>
      </w:r>
    </w:p>
    <w:p w:rsidR="000E5BA0" w:rsidRDefault="000E5BA0" w:rsidP="000E5BA0">
      <w:pPr>
        <w:pStyle w:val="ListParagraph"/>
        <w:widowControl w:val="0"/>
        <w:numPr>
          <w:ilvl w:val="0"/>
          <w:numId w:val="3"/>
        </w:numPr>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PSA for 0.5 to support vulnerable families and attendance issues.</w:t>
      </w:r>
    </w:p>
    <w:p w:rsidR="000E5BA0" w:rsidRDefault="000E5BA0" w:rsidP="000E5BA0">
      <w:pPr>
        <w:pStyle w:val="ListParagraph"/>
        <w:widowControl w:val="0"/>
        <w:numPr>
          <w:ilvl w:val="0"/>
          <w:numId w:val="3"/>
        </w:numPr>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lastRenderedPageBreak/>
        <w:t xml:space="preserve">Additional learning mentor to support vulnerable children. </w:t>
      </w:r>
    </w:p>
    <w:p w:rsidR="000E5BA0" w:rsidRPr="000E5BA0" w:rsidRDefault="000E5BA0" w:rsidP="000E5BA0">
      <w:pPr>
        <w:widowControl w:val="0"/>
        <w:autoSpaceDE w:val="0"/>
        <w:autoSpaceDN w:val="0"/>
        <w:adjustRightInd w:val="0"/>
        <w:spacing w:after="280"/>
        <w:rPr>
          <w:rFonts w:ascii="Arial Rounded MT Bold" w:hAnsi="Arial Rounded MT Bold" w:cs="Tahoma"/>
          <w:color w:val="1B1E14"/>
          <w:sz w:val="28"/>
          <w:szCs w:val="28"/>
        </w:rPr>
      </w:pPr>
    </w:p>
    <w:p w:rsidR="004F79F9" w:rsidRPr="0011388A" w:rsidRDefault="00EC1786" w:rsidP="00EC1786">
      <w:pPr>
        <w:widowControl w:val="0"/>
        <w:autoSpaceDE w:val="0"/>
        <w:autoSpaceDN w:val="0"/>
        <w:adjustRightInd w:val="0"/>
        <w:spacing w:after="280"/>
        <w:rPr>
          <w:rFonts w:ascii="Arial Rounded MT Bold" w:hAnsi="Arial Rounded MT Bold" w:cs="Tahoma"/>
          <w:b/>
          <w:bCs/>
          <w:color w:val="1B1E14"/>
          <w:sz w:val="28"/>
          <w:szCs w:val="28"/>
        </w:rPr>
      </w:pPr>
      <w:r w:rsidRPr="0011388A">
        <w:rPr>
          <w:rFonts w:ascii="Arial Rounded MT Bold" w:hAnsi="Arial Rounded MT Bold" w:cs="Tahoma"/>
          <w:b/>
          <w:bCs/>
          <w:color w:val="1B1E14"/>
          <w:sz w:val="28"/>
          <w:szCs w:val="28"/>
        </w:rPr>
        <w:t>Impact</w:t>
      </w:r>
    </w:p>
    <w:p w:rsidR="00EC1786"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Bluebell Primary has 45.9% of the children eligible for FSM6.  The majority of the children come from areas described as socially deprived.  Our pupil premium has focused on improving attendance, supporting those vulnerable learners in reducing barriers to their learning and improving the attainment of all children.</w:t>
      </w:r>
    </w:p>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 xml:space="preserve">At KS1 the results </w:t>
      </w:r>
      <w:proofErr w:type="gramStart"/>
      <w:r w:rsidRPr="0011388A">
        <w:rPr>
          <w:rFonts w:ascii="Arial Rounded MT Bold" w:hAnsi="Arial Rounded MT Bold" w:cs="Tahoma"/>
          <w:color w:val="1B1E14"/>
          <w:sz w:val="28"/>
          <w:szCs w:val="28"/>
        </w:rPr>
        <w:t>for  children</w:t>
      </w:r>
      <w:proofErr w:type="gramEnd"/>
      <w:r w:rsidRPr="0011388A">
        <w:rPr>
          <w:rFonts w:ascii="Arial Rounded MT Bold" w:hAnsi="Arial Rounded MT Bold" w:cs="Tahoma"/>
          <w:color w:val="1B1E14"/>
          <w:sz w:val="28"/>
          <w:szCs w:val="28"/>
        </w:rPr>
        <w:t xml:space="preserve"> was </w:t>
      </w:r>
      <w:r w:rsidR="00F3452B">
        <w:rPr>
          <w:rFonts w:ascii="Arial Rounded MT Bold" w:hAnsi="Arial Rounded MT Bold" w:cs="Tahoma"/>
          <w:color w:val="1B1E14"/>
          <w:sz w:val="28"/>
          <w:szCs w:val="28"/>
        </w:rPr>
        <w:t>slightly lower than the</w:t>
      </w:r>
      <w:r w:rsidRPr="0011388A">
        <w:rPr>
          <w:rFonts w:ascii="Arial Rounded MT Bold" w:hAnsi="Arial Rounded MT Bold" w:cs="Tahoma"/>
          <w:color w:val="1B1E14"/>
          <w:sz w:val="28"/>
          <w:szCs w:val="28"/>
        </w:rPr>
        <w:t xml:space="preserve"> national average</w:t>
      </w:r>
      <w:r w:rsidR="00F3452B">
        <w:rPr>
          <w:rFonts w:ascii="Arial Rounded MT Bold" w:hAnsi="Arial Rounded MT Bold" w:cs="Tahoma"/>
          <w:color w:val="1B1E14"/>
          <w:sz w:val="28"/>
          <w:szCs w:val="28"/>
        </w:rPr>
        <w:t xml:space="preserve"> for reading and writing, and broadly in line with </w:t>
      </w:r>
      <w:r w:rsidRPr="0011388A">
        <w:rPr>
          <w:rFonts w:ascii="Arial Rounded MT Bold" w:hAnsi="Arial Rounded MT Bold" w:cs="Tahoma"/>
          <w:color w:val="1B1E14"/>
          <w:sz w:val="28"/>
          <w:szCs w:val="28"/>
        </w:rPr>
        <w:t>the national average in mathematics.</w:t>
      </w:r>
    </w:p>
    <w:tbl>
      <w:tblPr>
        <w:tblStyle w:val="TableGrid"/>
        <w:tblW w:w="0" w:type="auto"/>
        <w:tblLook w:val="04A0" w:firstRow="1" w:lastRow="0" w:firstColumn="1" w:lastColumn="0" w:noHBand="0" w:noVBand="1"/>
      </w:tblPr>
      <w:tblGrid>
        <w:gridCol w:w="3294"/>
        <w:gridCol w:w="3294"/>
        <w:gridCol w:w="3294"/>
      </w:tblGrid>
      <w:tr w:rsidR="004F79F9" w:rsidRPr="0011388A" w:rsidTr="004F79F9">
        <w:tc>
          <w:tcPr>
            <w:tcW w:w="3294" w:type="dxa"/>
          </w:tcPr>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KS1 APS</w:t>
            </w:r>
          </w:p>
        </w:tc>
        <w:tc>
          <w:tcPr>
            <w:tcW w:w="3294" w:type="dxa"/>
          </w:tcPr>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School</w:t>
            </w:r>
          </w:p>
        </w:tc>
        <w:tc>
          <w:tcPr>
            <w:tcW w:w="3294" w:type="dxa"/>
          </w:tcPr>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National</w:t>
            </w:r>
          </w:p>
        </w:tc>
      </w:tr>
      <w:tr w:rsidR="004F79F9" w:rsidRPr="0011388A" w:rsidTr="004F79F9">
        <w:tc>
          <w:tcPr>
            <w:tcW w:w="3294" w:type="dxa"/>
          </w:tcPr>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Reading</w:t>
            </w:r>
          </w:p>
        </w:tc>
        <w:tc>
          <w:tcPr>
            <w:tcW w:w="3294" w:type="dxa"/>
          </w:tcPr>
          <w:p w:rsidR="004F79F9" w:rsidRPr="0011388A" w:rsidRDefault="007743DF" w:rsidP="00EC1786">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13.5</w:t>
            </w:r>
          </w:p>
        </w:tc>
        <w:tc>
          <w:tcPr>
            <w:tcW w:w="3294" w:type="dxa"/>
          </w:tcPr>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14.</w:t>
            </w:r>
            <w:r w:rsidR="007743DF">
              <w:rPr>
                <w:rFonts w:ascii="Arial Rounded MT Bold" w:hAnsi="Arial Rounded MT Bold" w:cs="Tahoma"/>
                <w:color w:val="1B1E14"/>
                <w:sz w:val="28"/>
                <w:szCs w:val="28"/>
              </w:rPr>
              <w:t>8</w:t>
            </w:r>
          </w:p>
        </w:tc>
      </w:tr>
      <w:tr w:rsidR="004F79F9" w:rsidRPr="0011388A" w:rsidTr="004F79F9">
        <w:tc>
          <w:tcPr>
            <w:tcW w:w="3294" w:type="dxa"/>
          </w:tcPr>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Writing</w:t>
            </w:r>
          </w:p>
        </w:tc>
        <w:tc>
          <w:tcPr>
            <w:tcW w:w="3294" w:type="dxa"/>
          </w:tcPr>
          <w:p w:rsidR="004F79F9" w:rsidRPr="0011388A" w:rsidRDefault="007743DF" w:rsidP="00EC1786">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12.2</w:t>
            </w:r>
          </w:p>
        </w:tc>
        <w:tc>
          <w:tcPr>
            <w:tcW w:w="3294" w:type="dxa"/>
          </w:tcPr>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13.</w:t>
            </w:r>
            <w:r w:rsidR="007743DF">
              <w:rPr>
                <w:rFonts w:ascii="Arial Rounded MT Bold" w:hAnsi="Arial Rounded MT Bold" w:cs="Tahoma"/>
                <w:color w:val="1B1E14"/>
                <w:sz w:val="28"/>
                <w:szCs w:val="28"/>
              </w:rPr>
              <w:t>5</w:t>
            </w:r>
          </w:p>
        </w:tc>
      </w:tr>
      <w:tr w:rsidR="004F79F9" w:rsidRPr="0011388A" w:rsidTr="004F79F9">
        <w:tc>
          <w:tcPr>
            <w:tcW w:w="3294" w:type="dxa"/>
          </w:tcPr>
          <w:p w:rsidR="004F79F9" w:rsidRPr="0011388A" w:rsidRDefault="004F79F9" w:rsidP="00EC1786">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 xml:space="preserve">Mathematics </w:t>
            </w:r>
          </w:p>
        </w:tc>
        <w:tc>
          <w:tcPr>
            <w:tcW w:w="3294" w:type="dxa"/>
          </w:tcPr>
          <w:p w:rsidR="004F79F9" w:rsidRPr="0011388A" w:rsidRDefault="007743DF" w:rsidP="00EC1786">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14.6</w:t>
            </w:r>
          </w:p>
        </w:tc>
        <w:tc>
          <w:tcPr>
            <w:tcW w:w="3294" w:type="dxa"/>
          </w:tcPr>
          <w:p w:rsidR="004F79F9" w:rsidRPr="0011388A" w:rsidRDefault="007743DF" w:rsidP="00EC1786">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14.7</w:t>
            </w:r>
          </w:p>
        </w:tc>
      </w:tr>
    </w:tbl>
    <w:p w:rsidR="004F79F9" w:rsidRDefault="004F79F9" w:rsidP="00EC1786">
      <w:pPr>
        <w:widowControl w:val="0"/>
        <w:autoSpaceDE w:val="0"/>
        <w:autoSpaceDN w:val="0"/>
        <w:adjustRightInd w:val="0"/>
        <w:spacing w:after="280"/>
        <w:rPr>
          <w:rFonts w:ascii="Arial Rounded MT Bold" w:hAnsi="Arial Rounded MT Bold" w:cs="Tahoma"/>
          <w:color w:val="1B1E14"/>
          <w:sz w:val="28"/>
          <w:szCs w:val="28"/>
        </w:rPr>
      </w:pPr>
    </w:p>
    <w:p w:rsidR="00F3452B" w:rsidRDefault="00F3452B" w:rsidP="00EC1786">
      <w:pPr>
        <w:widowControl w:val="0"/>
        <w:autoSpaceDE w:val="0"/>
        <w:autoSpaceDN w:val="0"/>
        <w:adjustRightInd w:val="0"/>
        <w:spacing w:after="280"/>
        <w:rPr>
          <w:rFonts w:ascii="Arial Rounded MT Bold" w:hAnsi="Arial Rounded MT Bold" w:cs="Tahoma"/>
          <w:color w:val="1B1E14"/>
          <w:sz w:val="28"/>
          <w:szCs w:val="28"/>
        </w:rPr>
      </w:pPr>
    </w:p>
    <w:p w:rsidR="00F3452B" w:rsidRPr="0011388A" w:rsidRDefault="00F3452B" w:rsidP="00EC1786">
      <w:pPr>
        <w:widowControl w:val="0"/>
        <w:autoSpaceDE w:val="0"/>
        <w:autoSpaceDN w:val="0"/>
        <w:adjustRightInd w:val="0"/>
        <w:spacing w:after="280"/>
        <w:rPr>
          <w:rFonts w:ascii="Arial Rounded MT Bold" w:hAnsi="Arial Rounded MT Bold" w:cs="Tahoma"/>
          <w:color w:val="1B1E14"/>
          <w:sz w:val="28"/>
          <w:szCs w:val="28"/>
        </w:rPr>
      </w:pPr>
    </w:p>
    <w:p w:rsidR="00526DC0" w:rsidRPr="0011388A" w:rsidRDefault="004F79F9">
      <w:pPr>
        <w:rPr>
          <w:rFonts w:ascii="Arial Rounded MT Bold" w:hAnsi="Arial Rounded MT Bold"/>
          <w:sz w:val="28"/>
          <w:szCs w:val="28"/>
        </w:rPr>
      </w:pPr>
      <w:r w:rsidRPr="0011388A">
        <w:rPr>
          <w:rFonts w:ascii="Arial Rounded MT Bold" w:hAnsi="Arial Rounded MT Bold"/>
          <w:sz w:val="28"/>
          <w:szCs w:val="28"/>
        </w:rPr>
        <w:lastRenderedPageBreak/>
        <w:t xml:space="preserve">At KS2 the picture was </w:t>
      </w:r>
      <w:r w:rsidR="00F3452B">
        <w:rPr>
          <w:rFonts w:ascii="Arial Rounded MT Bold" w:hAnsi="Arial Rounded MT Bold"/>
          <w:sz w:val="28"/>
          <w:szCs w:val="28"/>
        </w:rPr>
        <w:t>improving.  Pupil premium children at Bluebell have attained higher than Pupil premium children nationally in all areas, including the grammar, spelling and punctuation test.</w:t>
      </w:r>
    </w:p>
    <w:tbl>
      <w:tblPr>
        <w:tblStyle w:val="TableGrid"/>
        <w:tblW w:w="0" w:type="auto"/>
        <w:tblLook w:val="04A0" w:firstRow="1" w:lastRow="0" w:firstColumn="1" w:lastColumn="0" w:noHBand="0" w:noVBand="1"/>
      </w:tblPr>
      <w:tblGrid>
        <w:gridCol w:w="3294"/>
        <w:gridCol w:w="3294"/>
        <w:gridCol w:w="3294"/>
      </w:tblGrid>
      <w:tr w:rsidR="004F79F9" w:rsidRPr="0011388A" w:rsidTr="004F79F9">
        <w:tc>
          <w:tcPr>
            <w:tcW w:w="3294" w:type="dxa"/>
          </w:tcPr>
          <w:p w:rsidR="004F79F9" w:rsidRPr="0011388A" w:rsidRDefault="004F79F9" w:rsidP="004F79F9">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KS2 APS</w:t>
            </w:r>
          </w:p>
        </w:tc>
        <w:tc>
          <w:tcPr>
            <w:tcW w:w="3294" w:type="dxa"/>
          </w:tcPr>
          <w:p w:rsidR="004F79F9" w:rsidRPr="0011388A" w:rsidRDefault="004F79F9" w:rsidP="004F79F9">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School</w:t>
            </w:r>
          </w:p>
        </w:tc>
        <w:tc>
          <w:tcPr>
            <w:tcW w:w="3294" w:type="dxa"/>
          </w:tcPr>
          <w:p w:rsidR="004F79F9" w:rsidRPr="0011388A" w:rsidRDefault="004F79F9" w:rsidP="004F79F9">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National</w:t>
            </w:r>
          </w:p>
        </w:tc>
      </w:tr>
      <w:tr w:rsidR="004F79F9" w:rsidRPr="0011388A" w:rsidTr="004F79F9">
        <w:tc>
          <w:tcPr>
            <w:tcW w:w="3294" w:type="dxa"/>
          </w:tcPr>
          <w:p w:rsidR="004F79F9" w:rsidRPr="0011388A" w:rsidRDefault="004F79F9" w:rsidP="004F79F9">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Reading</w:t>
            </w:r>
          </w:p>
        </w:tc>
        <w:tc>
          <w:tcPr>
            <w:tcW w:w="3294" w:type="dxa"/>
          </w:tcPr>
          <w:p w:rsidR="004F79F9" w:rsidRPr="0011388A" w:rsidRDefault="007743DF" w:rsidP="004F79F9">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28.6</w:t>
            </w:r>
          </w:p>
        </w:tc>
        <w:tc>
          <w:tcPr>
            <w:tcW w:w="3294" w:type="dxa"/>
          </w:tcPr>
          <w:p w:rsidR="004F79F9" w:rsidRPr="0011388A" w:rsidRDefault="007743DF" w:rsidP="004F79F9">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26.9</w:t>
            </w:r>
          </w:p>
        </w:tc>
      </w:tr>
      <w:tr w:rsidR="004F79F9" w:rsidRPr="0011388A" w:rsidTr="004F79F9">
        <w:tc>
          <w:tcPr>
            <w:tcW w:w="3294" w:type="dxa"/>
          </w:tcPr>
          <w:p w:rsidR="004F79F9" w:rsidRPr="0011388A" w:rsidRDefault="004F79F9" w:rsidP="004F79F9">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Writing</w:t>
            </w:r>
          </w:p>
        </w:tc>
        <w:tc>
          <w:tcPr>
            <w:tcW w:w="3294" w:type="dxa"/>
          </w:tcPr>
          <w:p w:rsidR="004F79F9" w:rsidRPr="0011388A" w:rsidRDefault="007743DF" w:rsidP="004F79F9">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26</w:t>
            </w:r>
            <w:r w:rsidR="004F79F9" w:rsidRPr="0011388A">
              <w:rPr>
                <w:rFonts w:ascii="Arial Rounded MT Bold" w:hAnsi="Arial Rounded MT Bold" w:cs="Tahoma"/>
                <w:color w:val="1B1E14"/>
                <w:sz w:val="28"/>
                <w:szCs w:val="28"/>
              </w:rPr>
              <w:t>.5</w:t>
            </w:r>
          </w:p>
        </w:tc>
        <w:tc>
          <w:tcPr>
            <w:tcW w:w="3294" w:type="dxa"/>
          </w:tcPr>
          <w:p w:rsidR="004F79F9" w:rsidRPr="0011388A" w:rsidRDefault="004F79F9" w:rsidP="004F79F9">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25.</w:t>
            </w:r>
            <w:r w:rsidR="007743DF">
              <w:rPr>
                <w:rFonts w:ascii="Arial Rounded MT Bold" w:hAnsi="Arial Rounded MT Bold" w:cs="Tahoma"/>
                <w:color w:val="1B1E14"/>
                <w:sz w:val="28"/>
                <w:szCs w:val="28"/>
              </w:rPr>
              <w:t>9</w:t>
            </w:r>
          </w:p>
        </w:tc>
      </w:tr>
      <w:tr w:rsidR="004F79F9" w:rsidRPr="0011388A" w:rsidTr="004F79F9">
        <w:tc>
          <w:tcPr>
            <w:tcW w:w="3294" w:type="dxa"/>
          </w:tcPr>
          <w:p w:rsidR="004F79F9" w:rsidRPr="0011388A" w:rsidRDefault="004F79F9" w:rsidP="004F79F9">
            <w:pPr>
              <w:widowControl w:val="0"/>
              <w:autoSpaceDE w:val="0"/>
              <w:autoSpaceDN w:val="0"/>
              <w:adjustRightInd w:val="0"/>
              <w:spacing w:after="280"/>
              <w:rPr>
                <w:rFonts w:ascii="Arial Rounded MT Bold" w:hAnsi="Arial Rounded MT Bold" w:cs="Tahoma"/>
                <w:color w:val="1B1E14"/>
                <w:sz w:val="28"/>
                <w:szCs w:val="28"/>
              </w:rPr>
            </w:pPr>
            <w:r w:rsidRPr="0011388A">
              <w:rPr>
                <w:rFonts w:ascii="Arial Rounded MT Bold" w:hAnsi="Arial Rounded MT Bold" w:cs="Tahoma"/>
                <w:color w:val="1B1E14"/>
                <w:sz w:val="28"/>
                <w:szCs w:val="28"/>
              </w:rPr>
              <w:t xml:space="preserve">Mathematics </w:t>
            </w:r>
          </w:p>
        </w:tc>
        <w:tc>
          <w:tcPr>
            <w:tcW w:w="3294" w:type="dxa"/>
          </w:tcPr>
          <w:p w:rsidR="004F79F9" w:rsidRPr="0011388A" w:rsidRDefault="007743DF" w:rsidP="004F79F9">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28.6</w:t>
            </w:r>
          </w:p>
        </w:tc>
        <w:tc>
          <w:tcPr>
            <w:tcW w:w="3294" w:type="dxa"/>
          </w:tcPr>
          <w:p w:rsidR="004F79F9" w:rsidRPr="0011388A" w:rsidRDefault="007743DF" w:rsidP="004F79F9">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27</w:t>
            </w:r>
          </w:p>
        </w:tc>
      </w:tr>
      <w:tr w:rsidR="007743DF" w:rsidRPr="0011388A" w:rsidTr="004F79F9">
        <w:tc>
          <w:tcPr>
            <w:tcW w:w="3294" w:type="dxa"/>
          </w:tcPr>
          <w:p w:rsidR="007743DF" w:rsidRPr="0011388A" w:rsidRDefault="007743DF" w:rsidP="004F79F9">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English Grammar, Punctuation and Spelling</w:t>
            </w:r>
          </w:p>
        </w:tc>
        <w:tc>
          <w:tcPr>
            <w:tcW w:w="3294" w:type="dxa"/>
          </w:tcPr>
          <w:p w:rsidR="007743DF" w:rsidRDefault="007743DF" w:rsidP="004F79F9">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28.6</w:t>
            </w:r>
          </w:p>
        </w:tc>
        <w:tc>
          <w:tcPr>
            <w:tcW w:w="3294" w:type="dxa"/>
          </w:tcPr>
          <w:p w:rsidR="007743DF" w:rsidRDefault="007743DF" w:rsidP="004F79F9">
            <w:pPr>
              <w:widowControl w:val="0"/>
              <w:autoSpaceDE w:val="0"/>
              <w:autoSpaceDN w:val="0"/>
              <w:adjustRightInd w:val="0"/>
              <w:spacing w:after="280"/>
              <w:rPr>
                <w:rFonts w:ascii="Arial Rounded MT Bold" w:hAnsi="Arial Rounded MT Bold" w:cs="Tahoma"/>
                <w:color w:val="1B1E14"/>
                <w:sz w:val="28"/>
                <w:szCs w:val="28"/>
              </w:rPr>
            </w:pPr>
            <w:r>
              <w:rPr>
                <w:rFonts w:ascii="Arial Rounded MT Bold" w:hAnsi="Arial Rounded MT Bold" w:cs="Tahoma"/>
                <w:color w:val="1B1E14"/>
                <w:sz w:val="28"/>
                <w:szCs w:val="28"/>
              </w:rPr>
              <w:t>26.2</w:t>
            </w:r>
          </w:p>
        </w:tc>
      </w:tr>
    </w:tbl>
    <w:p w:rsidR="004F79F9" w:rsidRDefault="004F79F9"/>
    <w:p w:rsidR="004F79F9" w:rsidRDefault="004F79F9"/>
    <w:p w:rsidR="004F79F9" w:rsidRPr="0011388A" w:rsidRDefault="004F79F9">
      <w:pPr>
        <w:rPr>
          <w:rFonts w:ascii="Arial Rounded MT Bold" w:hAnsi="Arial Rounded MT Bold"/>
          <w:sz w:val="28"/>
          <w:szCs w:val="28"/>
        </w:rPr>
      </w:pPr>
      <w:r w:rsidRPr="0011388A">
        <w:rPr>
          <w:rFonts w:ascii="Arial Rounded MT Bold" w:hAnsi="Arial Rounded MT Bold"/>
          <w:sz w:val="28"/>
          <w:szCs w:val="28"/>
        </w:rPr>
        <w:t xml:space="preserve">The Value Added progress from KS1 to </w:t>
      </w:r>
      <w:proofErr w:type="gramStart"/>
      <w:r w:rsidRPr="0011388A">
        <w:rPr>
          <w:rFonts w:ascii="Arial Rounded MT Bold" w:hAnsi="Arial Rounded MT Bold"/>
          <w:sz w:val="28"/>
          <w:szCs w:val="28"/>
        </w:rPr>
        <w:t xml:space="preserve">KS2 </w:t>
      </w:r>
      <w:r w:rsidR="007743DF">
        <w:rPr>
          <w:rFonts w:ascii="Arial Rounded MT Bold" w:hAnsi="Arial Rounded MT Bold"/>
          <w:sz w:val="28"/>
          <w:szCs w:val="28"/>
        </w:rPr>
        <w:t xml:space="preserve"> was</w:t>
      </w:r>
      <w:proofErr w:type="gramEnd"/>
      <w:r w:rsidR="007743DF">
        <w:rPr>
          <w:rFonts w:ascii="Arial Rounded MT Bold" w:hAnsi="Arial Rounded MT Bold"/>
          <w:sz w:val="28"/>
          <w:szCs w:val="28"/>
        </w:rPr>
        <w:t xml:space="preserve"> </w:t>
      </w:r>
      <w:r w:rsidR="00F3452B">
        <w:rPr>
          <w:rFonts w:ascii="Arial Rounded MT Bold" w:hAnsi="Arial Rounded MT Bold"/>
          <w:sz w:val="28"/>
          <w:szCs w:val="28"/>
        </w:rPr>
        <w:t>100.9 for the school compared with 99.8 nationally.</w:t>
      </w:r>
    </w:p>
    <w:p w:rsidR="004F79F9" w:rsidRDefault="004F79F9"/>
    <w:p w:rsidR="004F79F9" w:rsidRDefault="004F79F9"/>
    <w:sectPr w:rsidR="004F79F9" w:rsidSect="00EC1786">
      <w:pgSz w:w="15840" w:h="12240" w:orient="landscape"/>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halkduster">
    <w:altName w:val="Kristen ITC"/>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472"/>
    <w:multiLevelType w:val="hybridMultilevel"/>
    <w:tmpl w:val="0212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6B52"/>
    <w:multiLevelType w:val="hybridMultilevel"/>
    <w:tmpl w:val="CEA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568D4"/>
    <w:multiLevelType w:val="hybridMultilevel"/>
    <w:tmpl w:val="C82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8695F"/>
    <w:multiLevelType w:val="hybridMultilevel"/>
    <w:tmpl w:val="6686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86"/>
    <w:rsid w:val="00023438"/>
    <w:rsid w:val="000E5BA0"/>
    <w:rsid w:val="0011388A"/>
    <w:rsid w:val="00227B14"/>
    <w:rsid w:val="00436718"/>
    <w:rsid w:val="004F79F9"/>
    <w:rsid w:val="00526DC0"/>
    <w:rsid w:val="005367C6"/>
    <w:rsid w:val="006520E5"/>
    <w:rsid w:val="00665F89"/>
    <w:rsid w:val="007743DF"/>
    <w:rsid w:val="008C3CD8"/>
    <w:rsid w:val="00966C7E"/>
    <w:rsid w:val="009829BC"/>
    <w:rsid w:val="009D4B37"/>
    <w:rsid w:val="009F4230"/>
    <w:rsid w:val="00BE3D29"/>
    <w:rsid w:val="00C10B2F"/>
    <w:rsid w:val="00E11075"/>
    <w:rsid w:val="00EC1786"/>
    <w:rsid w:val="00F00B92"/>
    <w:rsid w:val="00F3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29"/>
    <w:pPr>
      <w:ind w:left="720"/>
      <w:contextualSpacing/>
    </w:pPr>
  </w:style>
  <w:style w:type="table" w:styleId="TableGrid">
    <w:name w:val="Table Grid"/>
    <w:basedOn w:val="TableNormal"/>
    <w:uiPriority w:val="59"/>
    <w:rsid w:val="008C3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29"/>
    <w:pPr>
      <w:ind w:left="720"/>
      <w:contextualSpacing/>
    </w:pPr>
  </w:style>
  <w:style w:type="table" w:styleId="TableGrid">
    <w:name w:val="Table Grid"/>
    <w:basedOn w:val="TableNormal"/>
    <w:uiPriority w:val="59"/>
    <w:rsid w:val="008C3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670</Words>
  <Characters>3822</Characters>
  <Application>Microsoft Macintosh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Sharred</dc:creator>
  <cp:keywords/>
  <dc:description/>
  <cp:lastModifiedBy>Trudi Sharred</cp:lastModifiedBy>
  <cp:revision>2</cp:revision>
  <cp:lastPrinted>2013-02-26T10:41:00Z</cp:lastPrinted>
  <dcterms:created xsi:type="dcterms:W3CDTF">2014-02-11T00:18:00Z</dcterms:created>
  <dcterms:modified xsi:type="dcterms:W3CDTF">2014-02-11T00:18:00Z</dcterms:modified>
</cp:coreProperties>
</file>